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23" w:rsidRPr="00C7416E" w:rsidRDefault="00FA0C23" w:rsidP="00FA0C23">
      <w:pPr>
        <w:pStyle w:val="2"/>
        <w:spacing w:line="360" w:lineRule="exact"/>
        <w:jc w:val="center"/>
        <w:rPr>
          <w:rFonts w:ascii="宋体" w:eastAsia="宋体"/>
          <w:bCs/>
          <w:color w:val="000000"/>
          <w:sz w:val="36"/>
        </w:rPr>
      </w:pPr>
      <w:r w:rsidRPr="00C7416E">
        <w:rPr>
          <w:rFonts w:ascii="宋体" w:eastAsia="宋体" w:hint="eastAsia"/>
          <w:bCs/>
          <w:color w:val="000000"/>
          <w:sz w:val="36"/>
        </w:rPr>
        <w:t>招标公告</w:t>
      </w:r>
    </w:p>
    <w:p w:rsidR="00FA0C23" w:rsidRPr="00C7416E" w:rsidRDefault="00FA0C23" w:rsidP="00FA0C23">
      <w:pPr>
        <w:spacing w:line="360" w:lineRule="auto"/>
        <w:ind w:firstLineChars="250" w:firstLine="600"/>
        <w:jc w:val="left"/>
        <w:rPr>
          <w:rFonts w:ascii="宋体" w:hAnsi="宋体"/>
          <w:sz w:val="24"/>
          <w:szCs w:val="24"/>
        </w:rPr>
      </w:pPr>
      <w:r w:rsidRPr="00C7416E">
        <w:rPr>
          <w:rFonts w:ascii="宋体" w:hAnsi="宋体" w:hint="eastAsia"/>
          <w:color w:val="000000"/>
          <w:sz w:val="24"/>
        </w:rPr>
        <w:t>深圳市共进电子股份有限公司拟</w:t>
      </w:r>
      <w:r w:rsidRPr="00C30EED">
        <w:rPr>
          <w:rFonts w:ascii="宋体" w:hAnsi="宋体" w:hint="eastAsia"/>
          <w:color w:val="000000"/>
          <w:sz w:val="24"/>
        </w:rPr>
        <w:t>对工业设计中心设备</w:t>
      </w:r>
      <w:r w:rsidRPr="00C7416E">
        <w:rPr>
          <w:rFonts w:ascii="宋体" w:hAnsi="宋体" w:hint="eastAsia"/>
          <w:bCs/>
          <w:color w:val="000000"/>
          <w:sz w:val="24"/>
        </w:rPr>
        <w:t>项</w:t>
      </w:r>
      <w:r w:rsidRPr="00C7416E">
        <w:rPr>
          <w:rFonts w:ascii="宋体" w:hAnsi="宋体" w:hint="eastAsia"/>
          <w:sz w:val="24"/>
        </w:rPr>
        <w:t>目</w:t>
      </w:r>
      <w:r w:rsidRPr="00C7416E">
        <w:rPr>
          <w:rFonts w:ascii="宋体" w:hAnsi="宋体" w:hint="eastAsia"/>
          <w:color w:val="000000"/>
          <w:sz w:val="24"/>
        </w:rPr>
        <w:t>进行公开招标，</w:t>
      </w:r>
      <w:proofErr w:type="gramStart"/>
      <w:r w:rsidRPr="00C7416E">
        <w:rPr>
          <w:rFonts w:ascii="宋体" w:hAnsi="宋体" w:hint="eastAsia"/>
          <w:color w:val="000000"/>
          <w:sz w:val="24"/>
          <w:szCs w:val="28"/>
        </w:rPr>
        <w:t>兹邀请</w:t>
      </w:r>
      <w:proofErr w:type="gramEnd"/>
      <w:r w:rsidRPr="00C7416E">
        <w:rPr>
          <w:rFonts w:ascii="宋体" w:hAnsi="宋体" w:hint="eastAsia"/>
          <w:color w:val="000000"/>
          <w:sz w:val="24"/>
          <w:szCs w:val="28"/>
        </w:rPr>
        <w:t>符合本次招标要求的供应商参加</w:t>
      </w:r>
      <w:r w:rsidRPr="00C7416E">
        <w:rPr>
          <w:rFonts w:ascii="宋体" w:hAnsi="宋体" w:hint="eastAsia"/>
          <w:color w:val="000000"/>
          <w:sz w:val="24"/>
        </w:rPr>
        <w:t>投标</w:t>
      </w:r>
      <w:r w:rsidRPr="00C7416E">
        <w:rPr>
          <w:rFonts w:ascii="宋体" w:hAnsi="宋体" w:hint="eastAsia"/>
          <w:color w:val="000000"/>
          <w:sz w:val="24"/>
          <w:szCs w:val="28"/>
        </w:rPr>
        <w:t>。</w:t>
      </w:r>
    </w:p>
    <w:p w:rsidR="00FA0C23" w:rsidRPr="00C7416E" w:rsidRDefault="00FA0C23" w:rsidP="00FA0C23">
      <w:pPr>
        <w:spacing w:line="360" w:lineRule="auto"/>
        <w:ind w:firstLineChars="198" w:firstLine="477"/>
        <w:rPr>
          <w:rFonts w:ascii="宋体" w:hAnsi="宋体"/>
          <w:b/>
          <w:color w:val="000000"/>
          <w:sz w:val="24"/>
        </w:rPr>
      </w:pPr>
      <w:r w:rsidRPr="00C7416E">
        <w:rPr>
          <w:rFonts w:ascii="宋体" w:hAnsi="宋体" w:hint="eastAsia"/>
          <w:b/>
          <w:color w:val="000000"/>
          <w:sz w:val="24"/>
        </w:rPr>
        <w:t>一、招标编号：</w:t>
      </w:r>
      <w:r w:rsidRPr="00C30EED">
        <w:rPr>
          <w:rFonts w:ascii="宋体" w:hAnsi="宋体" w:hint="eastAsia"/>
          <w:b/>
          <w:color w:val="000000"/>
          <w:sz w:val="24"/>
        </w:rPr>
        <w:t>TW2019-002</w:t>
      </w:r>
    </w:p>
    <w:p w:rsidR="00FA0C23" w:rsidRPr="00C7416E" w:rsidRDefault="00FA0C23" w:rsidP="00FA0C23">
      <w:pPr>
        <w:spacing w:line="360" w:lineRule="auto"/>
        <w:ind w:rightChars="15" w:right="31" w:firstLineChars="198" w:firstLine="477"/>
        <w:jc w:val="left"/>
        <w:rPr>
          <w:rFonts w:ascii="宋体" w:hAnsi="宋体"/>
          <w:bCs/>
          <w:color w:val="000000"/>
          <w:sz w:val="24"/>
          <w:u w:val="single"/>
        </w:rPr>
      </w:pPr>
      <w:r w:rsidRPr="00C7416E">
        <w:rPr>
          <w:rFonts w:ascii="宋体" w:hAnsi="宋体" w:hint="eastAsia"/>
          <w:b/>
          <w:bCs/>
          <w:color w:val="000000"/>
          <w:sz w:val="24"/>
        </w:rPr>
        <w:t>二、</w:t>
      </w:r>
      <w:r w:rsidRPr="00C7416E">
        <w:rPr>
          <w:rFonts w:ascii="宋体" w:hAnsi="宋体" w:hint="eastAsia"/>
          <w:b/>
          <w:color w:val="000000"/>
          <w:sz w:val="24"/>
        </w:rPr>
        <w:t>招标项目：</w:t>
      </w:r>
      <w:r w:rsidRPr="00C30EED">
        <w:rPr>
          <w:rFonts w:ascii="宋体" w:hAnsi="宋体" w:hint="eastAsia"/>
          <w:color w:val="000000"/>
          <w:sz w:val="24"/>
        </w:rPr>
        <w:t>深圳市共进电子股份有限公司</w:t>
      </w:r>
      <w:r w:rsidRPr="00C30EED">
        <w:rPr>
          <w:rFonts w:ascii="宋体" w:hAnsi="宋体" w:hint="eastAsia"/>
          <w:bCs/>
          <w:color w:val="000000"/>
          <w:sz w:val="24"/>
        </w:rPr>
        <w:t>工业设计中心设备采购</w:t>
      </w:r>
    </w:p>
    <w:p w:rsidR="00FA0C23" w:rsidRDefault="00FA0C23" w:rsidP="00FA0C23">
      <w:pPr>
        <w:spacing w:line="360" w:lineRule="auto"/>
        <w:ind w:rightChars="15" w:right="31" w:firstLineChars="198" w:firstLine="477"/>
        <w:jc w:val="left"/>
        <w:rPr>
          <w:rFonts w:ascii="宋体" w:hAnsi="宋体"/>
          <w:b/>
          <w:color w:val="000000"/>
          <w:sz w:val="24"/>
        </w:rPr>
      </w:pPr>
      <w:r w:rsidRPr="00C7416E">
        <w:rPr>
          <w:rFonts w:ascii="宋体" w:hAnsi="宋体" w:hint="eastAsia"/>
          <w:b/>
          <w:color w:val="000000"/>
          <w:sz w:val="24"/>
        </w:rPr>
        <w:t>三、招标项目简介：</w:t>
      </w:r>
    </w:p>
    <w:p w:rsidR="00FA0C23" w:rsidRPr="00C924C2" w:rsidRDefault="00FA0C23" w:rsidP="00FA0C23">
      <w:pPr>
        <w:spacing w:line="360" w:lineRule="auto"/>
        <w:ind w:rightChars="15" w:right="31" w:firstLineChars="198" w:firstLine="475"/>
        <w:jc w:val="left"/>
        <w:rPr>
          <w:rFonts w:ascii="宋体" w:hAnsi="宋体"/>
          <w:color w:val="000000"/>
          <w:sz w:val="24"/>
        </w:rPr>
      </w:pPr>
      <w:r w:rsidRPr="00C924C2">
        <w:rPr>
          <w:rFonts w:ascii="宋体" w:hAnsi="宋体" w:hint="eastAsia"/>
          <w:color w:val="000000"/>
          <w:sz w:val="24"/>
        </w:rPr>
        <w:t>根据国家政策指导，为发挥我司在工业设计方面的优势及可持续的产品研究开发能力，对工业设计中心不断加大投入，为满足工业设</w:t>
      </w:r>
      <w:r w:rsidR="001444E5">
        <w:rPr>
          <w:rFonts w:ascii="宋体" w:hAnsi="宋体" w:hint="eastAsia"/>
          <w:color w:val="000000"/>
          <w:sz w:val="24"/>
        </w:rPr>
        <w:t>计中心未来规划建设，根据实际需求，特向社会公开招标以下项目设备。</w:t>
      </w:r>
    </w:p>
    <w:p w:rsidR="00FA0C23" w:rsidRPr="00C30EED" w:rsidRDefault="00FA0C23" w:rsidP="00FA0C23">
      <w:pPr>
        <w:spacing w:line="360" w:lineRule="auto"/>
        <w:ind w:rightChars="15" w:right="31" w:firstLineChars="198" w:firstLine="475"/>
        <w:jc w:val="left"/>
        <w:rPr>
          <w:rFonts w:ascii="宋体" w:hAnsi="宋体"/>
          <w:color w:val="000000"/>
          <w:sz w:val="24"/>
        </w:rPr>
      </w:pPr>
      <w:r w:rsidRPr="00C924C2">
        <w:rPr>
          <w:rFonts w:hint="eastAsia"/>
          <w:color w:val="000000"/>
          <w:sz w:val="24"/>
          <w:szCs w:val="24"/>
        </w:rPr>
        <w:t>预算总金额：</w:t>
      </w:r>
      <w:r w:rsidRPr="00C924C2">
        <w:rPr>
          <w:rFonts w:hint="eastAsia"/>
          <w:color w:val="000000"/>
          <w:sz w:val="24"/>
          <w:szCs w:val="24"/>
        </w:rPr>
        <w:t>300</w:t>
      </w:r>
      <w:r w:rsidRPr="00C924C2">
        <w:rPr>
          <w:rFonts w:hint="eastAsia"/>
          <w:color w:val="000000"/>
          <w:sz w:val="24"/>
          <w:szCs w:val="24"/>
        </w:rPr>
        <w:t>万</w:t>
      </w:r>
    </w:p>
    <w:p w:rsidR="00FA0C23" w:rsidRDefault="00FA0C23" w:rsidP="00FA0C23">
      <w:pPr>
        <w:spacing w:line="400" w:lineRule="exact"/>
        <w:ind w:firstLineChars="200" w:firstLine="480"/>
        <w:rPr>
          <w:color w:val="000000"/>
          <w:sz w:val="24"/>
          <w:szCs w:val="24"/>
        </w:rPr>
      </w:pPr>
      <w:r w:rsidRPr="00A96754">
        <w:rPr>
          <w:rFonts w:hint="eastAsia"/>
          <w:color w:val="000000"/>
          <w:sz w:val="24"/>
          <w:szCs w:val="24"/>
        </w:rPr>
        <w:t>项目</w:t>
      </w:r>
      <w:r w:rsidRPr="00A96754">
        <w:rPr>
          <w:rFonts w:hint="eastAsia"/>
          <w:color w:val="000000"/>
          <w:sz w:val="24"/>
          <w:szCs w:val="24"/>
        </w:rPr>
        <w:t>1</w:t>
      </w:r>
      <w:r w:rsidRPr="00A96754">
        <w:rPr>
          <w:rFonts w:hint="eastAsia"/>
          <w:color w:val="000000"/>
          <w:sz w:val="24"/>
          <w:szCs w:val="24"/>
        </w:rPr>
        <w:t>、</w:t>
      </w:r>
      <w:r w:rsidRPr="00A96754">
        <w:rPr>
          <w:rFonts w:hint="eastAsia"/>
          <w:color w:val="000000"/>
          <w:sz w:val="24"/>
          <w:szCs w:val="24"/>
        </w:rPr>
        <w:t>3D</w:t>
      </w:r>
      <w:r w:rsidRPr="00A96754">
        <w:rPr>
          <w:rFonts w:hint="eastAsia"/>
          <w:color w:val="000000"/>
          <w:sz w:val="24"/>
          <w:szCs w:val="24"/>
        </w:rPr>
        <w:t>打印机</w:t>
      </w:r>
      <w:r w:rsidRPr="00A96754">
        <w:rPr>
          <w:rFonts w:hint="eastAsia"/>
          <w:color w:val="000000"/>
          <w:sz w:val="24"/>
          <w:szCs w:val="24"/>
        </w:rPr>
        <w:t>2</w:t>
      </w:r>
      <w:r w:rsidRPr="00A96754">
        <w:rPr>
          <w:rFonts w:hint="eastAsia"/>
          <w:color w:val="000000"/>
          <w:sz w:val="24"/>
          <w:szCs w:val="24"/>
        </w:rPr>
        <w:t>台</w:t>
      </w:r>
      <w:r w:rsidRPr="00A96754">
        <w:rPr>
          <w:rFonts w:hint="eastAsia"/>
          <w:color w:val="000000"/>
          <w:sz w:val="24"/>
          <w:szCs w:val="24"/>
        </w:rPr>
        <w:t>/</w:t>
      </w:r>
      <w:r w:rsidRPr="00A96754">
        <w:rPr>
          <w:rFonts w:hint="eastAsia"/>
          <w:color w:val="000000"/>
          <w:sz w:val="24"/>
          <w:szCs w:val="24"/>
        </w:rPr>
        <w:t>套；项目</w:t>
      </w:r>
      <w:r w:rsidRPr="00A96754">
        <w:rPr>
          <w:rFonts w:hint="eastAsia"/>
          <w:color w:val="000000"/>
          <w:sz w:val="24"/>
          <w:szCs w:val="24"/>
        </w:rPr>
        <w:t>2</w:t>
      </w:r>
      <w:r w:rsidRPr="00A96754">
        <w:rPr>
          <w:rFonts w:hint="eastAsia"/>
          <w:color w:val="000000"/>
          <w:sz w:val="24"/>
          <w:szCs w:val="24"/>
        </w:rPr>
        <w:t>、精雕机（五轴）</w:t>
      </w:r>
      <w:r w:rsidRPr="00A96754">
        <w:rPr>
          <w:rFonts w:hint="eastAsia"/>
          <w:color w:val="000000"/>
          <w:sz w:val="24"/>
          <w:szCs w:val="24"/>
        </w:rPr>
        <w:t>1</w:t>
      </w:r>
      <w:r w:rsidRPr="00A96754">
        <w:rPr>
          <w:rFonts w:hint="eastAsia"/>
          <w:color w:val="000000"/>
          <w:sz w:val="24"/>
          <w:szCs w:val="24"/>
        </w:rPr>
        <w:t>台</w:t>
      </w:r>
      <w:r w:rsidRPr="00A96754">
        <w:rPr>
          <w:rFonts w:hint="eastAsia"/>
          <w:color w:val="000000"/>
          <w:sz w:val="24"/>
          <w:szCs w:val="24"/>
        </w:rPr>
        <w:t>/</w:t>
      </w:r>
      <w:r w:rsidRPr="00A96754">
        <w:rPr>
          <w:rFonts w:hint="eastAsia"/>
          <w:color w:val="000000"/>
          <w:sz w:val="24"/>
          <w:szCs w:val="24"/>
        </w:rPr>
        <w:t>套；项目</w:t>
      </w:r>
      <w:r w:rsidRPr="00A96754">
        <w:rPr>
          <w:rFonts w:hint="eastAsia"/>
          <w:color w:val="000000"/>
          <w:sz w:val="24"/>
          <w:szCs w:val="24"/>
        </w:rPr>
        <w:t>3</w:t>
      </w:r>
      <w:r w:rsidRPr="00A96754">
        <w:rPr>
          <w:rFonts w:hint="eastAsia"/>
          <w:color w:val="000000"/>
          <w:sz w:val="24"/>
          <w:szCs w:val="24"/>
        </w:rPr>
        <w:t>、精雕机（三轴）</w:t>
      </w:r>
      <w:r w:rsidRPr="00A96754">
        <w:rPr>
          <w:rFonts w:hint="eastAsia"/>
          <w:color w:val="000000"/>
          <w:sz w:val="24"/>
          <w:szCs w:val="24"/>
        </w:rPr>
        <w:t>1</w:t>
      </w:r>
      <w:r w:rsidRPr="00A96754">
        <w:rPr>
          <w:rFonts w:hint="eastAsia"/>
          <w:color w:val="000000"/>
          <w:sz w:val="24"/>
          <w:szCs w:val="24"/>
        </w:rPr>
        <w:t>台</w:t>
      </w:r>
      <w:r w:rsidRPr="00A96754">
        <w:rPr>
          <w:rFonts w:hint="eastAsia"/>
          <w:color w:val="000000"/>
          <w:sz w:val="24"/>
          <w:szCs w:val="24"/>
        </w:rPr>
        <w:t>/</w:t>
      </w:r>
      <w:r w:rsidRPr="00A96754">
        <w:rPr>
          <w:rFonts w:hint="eastAsia"/>
          <w:color w:val="000000"/>
          <w:sz w:val="24"/>
          <w:szCs w:val="24"/>
        </w:rPr>
        <w:t>套；项目</w:t>
      </w:r>
      <w:r w:rsidRPr="00A96754">
        <w:rPr>
          <w:rFonts w:hint="eastAsia"/>
          <w:color w:val="000000"/>
          <w:sz w:val="24"/>
          <w:szCs w:val="24"/>
        </w:rPr>
        <w:t>4</w:t>
      </w:r>
      <w:r w:rsidRPr="00A96754">
        <w:rPr>
          <w:rFonts w:hint="eastAsia"/>
          <w:color w:val="000000"/>
          <w:sz w:val="24"/>
          <w:szCs w:val="24"/>
        </w:rPr>
        <w:t>、精雕机（三轴）</w:t>
      </w:r>
      <w:r w:rsidRPr="00A96754">
        <w:rPr>
          <w:rFonts w:hint="eastAsia"/>
          <w:color w:val="000000"/>
          <w:sz w:val="24"/>
          <w:szCs w:val="24"/>
        </w:rPr>
        <w:t>1</w:t>
      </w:r>
      <w:r w:rsidRPr="00A96754">
        <w:rPr>
          <w:rFonts w:hint="eastAsia"/>
          <w:color w:val="000000"/>
          <w:sz w:val="24"/>
          <w:szCs w:val="24"/>
        </w:rPr>
        <w:t>台</w:t>
      </w:r>
      <w:r w:rsidRPr="00A96754">
        <w:rPr>
          <w:rFonts w:hint="eastAsia"/>
          <w:color w:val="000000"/>
          <w:sz w:val="24"/>
          <w:szCs w:val="24"/>
        </w:rPr>
        <w:t>/</w:t>
      </w:r>
      <w:r w:rsidRPr="00A96754">
        <w:rPr>
          <w:rFonts w:hint="eastAsia"/>
          <w:color w:val="000000"/>
          <w:sz w:val="24"/>
          <w:szCs w:val="24"/>
        </w:rPr>
        <w:t>套；</w:t>
      </w:r>
      <w:r w:rsidR="009E4E41">
        <w:rPr>
          <w:rFonts w:hint="eastAsia"/>
          <w:color w:val="000000"/>
          <w:sz w:val="24"/>
          <w:szCs w:val="24"/>
        </w:rPr>
        <w:t>项目</w:t>
      </w:r>
      <w:bookmarkStart w:id="0" w:name="_GoBack"/>
      <w:bookmarkEnd w:id="0"/>
      <w:r w:rsidRPr="00A96754">
        <w:rPr>
          <w:rFonts w:hint="eastAsia"/>
          <w:color w:val="000000"/>
          <w:sz w:val="24"/>
          <w:szCs w:val="24"/>
        </w:rPr>
        <w:t>5</w:t>
      </w:r>
      <w:r w:rsidRPr="00A96754">
        <w:rPr>
          <w:rFonts w:hint="eastAsia"/>
          <w:color w:val="000000"/>
          <w:sz w:val="24"/>
          <w:szCs w:val="24"/>
        </w:rPr>
        <w:t>、介样机</w:t>
      </w:r>
      <w:r w:rsidRPr="00A96754">
        <w:rPr>
          <w:rFonts w:hint="eastAsia"/>
          <w:color w:val="000000"/>
          <w:sz w:val="24"/>
          <w:szCs w:val="24"/>
        </w:rPr>
        <w:t>1</w:t>
      </w:r>
      <w:r w:rsidRPr="00A96754">
        <w:rPr>
          <w:rFonts w:hint="eastAsia"/>
          <w:color w:val="000000"/>
          <w:sz w:val="24"/>
          <w:szCs w:val="24"/>
        </w:rPr>
        <w:t>台</w:t>
      </w:r>
      <w:r w:rsidRPr="00A96754">
        <w:rPr>
          <w:rFonts w:hint="eastAsia"/>
          <w:color w:val="000000"/>
          <w:sz w:val="24"/>
          <w:szCs w:val="24"/>
        </w:rPr>
        <w:t>/</w:t>
      </w:r>
      <w:r w:rsidRPr="00A96754">
        <w:rPr>
          <w:rFonts w:hint="eastAsia"/>
          <w:color w:val="000000"/>
          <w:sz w:val="24"/>
          <w:szCs w:val="24"/>
        </w:rPr>
        <w:t>套。</w:t>
      </w:r>
    </w:p>
    <w:p w:rsidR="00FA0C23" w:rsidRPr="00C7416E" w:rsidRDefault="00FA0C23" w:rsidP="00FA0C23">
      <w:pPr>
        <w:spacing w:line="400" w:lineRule="exact"/>
        <w:ind w:firstLineChars="200" w:firstLine="480"/>
        <w:rPr>
          <w:rFonts w:ascii="宋体" w:hAnsi="宋体" w:cs="宋体"/>
          <w:bCs/>
          <w:color w:val="000000"/>
          <w:sz w:val="24"/>
          <w:lang w:val="zh-CN"/>
        </w:rPr>
      </w:pPr>
      <w:r w:rsidRPr="00C7416E">
        <w:rPr>
          <w:rFonts w:ascii="宋体" w:hAnsi="宋体" w:cs="宋体" w:hint="eastAsia"/>
          <w:bCs/>
          <w:color w:val="000000"/>
          <w:sz w:val="24"/>
          <w:lang w:val="zh-CN"/>
        </w:rPr>
        <w:t>各项产品具体技术规格详见招标文件技术要求规定。</w:t>
      </w:r>
    </w:p>
    <w:p w:rsidR="00FA0C23" w:rsidRPr="00C7416E" w:rsidRDefault="00FA0C23" w:rsidP="00FA0C23">
      <w:pPr>
        <w:spacing w:line="360" w:lineRule="auto"/>
        <w:ind w:firstLineChars="200" w:firstLine="482"/>
        <w:rPr>
          <w:rFonts w:ascii="宋体" w:hAnsi="宋体"/>
          <w:color w:val="000000"/>
          <w:sz w:val="24"/>
          <w:szCs w:val="24"/>
        </w:rPr>
      </w:pPr>
      <w:r w:rsidRPr="00C7416E">
        <w:rPr>
          <w:rFonts w:ascii="宋体" w:hAnsi="宋体" w:hint="eastAsia"/>
          <w:b/>
          <w:bCs/>
          <w:color w:val="000000"/>
          <w:sz w:val="24"/>
        </w:rPr>
        <w:t>四、投标供应商应具备的资格条件：</w:t>
      </w:r>
    </w:p>
    <w:p w:rsidR="00FA0C23" w:rsidRPr="003378E9" w:rsidRDefault="00FA0C23" w:rsidP="00FA0C23">
      <w:pPr>
        <w:spacing w:line="360" w:lineRule="auto"/>
        <w:ind w:firstLineChars="200" w:firstLine="480"/>
        <w:jc w:val="left"/>
        <w:rPr>
          <w:rFonts w:ascii="宋体" w:hAnsi="宋体" w:cs="宋体"/>
          <w:bCs/>
          <w:color w:val="000000"/>
          <w:sz w:val="24"/>
          <w:lang w:val="zh-CN"/>
        </w:rPr>
      </w:pPr>
      <w:r w:rsidRPr="003378E9">
        <w:rPr>
          <w:rFonts w:ascii="宋体" w:hAnsi="宋体" w:cs="宋体"/>
          <w:bCs/>
          <w:color w:val="000000"/>
          <w:sz w:val="24"/>
          <w:lang w:val="zh-CN"/>
        </w:rPr>
        <w:t>1</w:t>
      </w:r>
      <w:r w:rsidRPr="003378E9">
        <w:rPr>
          <w:rFonts w:ascii="宋体" w:hAnsi="宋体" w:cs="宋体" w:hint="eastAsia"/>
          <w:bCs/>
          <w:color w:val="000000"/>
          <w:sz w:val="24"/>
          <w:lang w:val="zh-CN"/>
        </w:rPr>
        <w:t>、</w:t>
      </w:r>
      <w:r w:rsidRPr="003378E9">
        <w:rPr>
          <w:rFonts w:ascii="宋体" w:hAnsi="宋体" w:cs="宋体"/>
          <w:bCs/>
          <w:color w:val="000000"/>
          <w:sz w:val="24"/>
          <w:lang w:val="zh-CN"/>
        </w:rPr>
        <w:t>具有独立法人资格，独立承担民事责任能力，并且具有有效</w:t>
      </w:r>
      <w:r w:rsidRPr="003378E9">
        <w:rPr>
          <w:rFonts w:ascii="宋体" w:hAnsi="宋体" w:cs="宋体" w:hint="eastAsia"/>
          <w:bCs/>
          <w:color w:val="000000"/>
          <w:sz w:val="24"/>
          <w:lang w:val="zh-CN"/>
        </w:rPr>
        <w:t>企业注册登记文件</w:t>
      </w:r>
      <w:r w:rsidRPr="003378E9">
        <w:rPr>
          <w:rFonts w:ascii="宋体" w:hAnsi="宋体" w:cs="宋体"/>
          <w:bCs/>
          <w:color w:val="000000"/>
          <w:sz w:val="24"/>
          <w:lang w:val="zh-CN"/>
        </w:rPr>
        <w:t>；</w:t>
      </w:r>
    </w:p>
    <w:p w:rsidR="00FA0C23" w:rsidRPr="003378E9" w:rsidRDefault="00FA0C23" w:rsidP="00FA0C23">
      <w:pPr>
        <w:spacing w:line="360" w:lineRule="auto"/>
        <w:ind w:firstLineChars="200" w:firstLine="480"/>
        <w:jc w:val="left"/>
        <w:rPr>
          <w:rFonts w:ascii="宋体" w:hAnsi="宋体" w:cs="宋体"/>
          <w:bCs/>
          <w:color w:val="000000"/>
          <w:sz w:val="24"/>
          <w:lang w:val="zh-CN"/>
        </w:rPr>
      </w:pPr>
      <w:r w:rsidRPr="003378E9">
        <w:rPr>
          <w:rFonts w:ascii="宋体" w:hAnsi="宋体" w:cs="宋体" w:hint="eastAsia"/>
          <w:bCs/>
          <w:color w:val="000000"/>
          <w:sz w:val="24"/>
          <w:lang w:val="zh-CN"/>
        </w:rPr>
        <w:t>2</w:t>
      </w:r>
      <w:r w:rsidRPr="0048700A">
        <w:rPr>
          <w:rFonts w:ascii="宋体" w:hAnsi="宋体" w:cs="宋体" w:hint="eastAsia"/>
          <w:bCs/>
          <w:sz w:val="24"/>
          <w:lang w:val="zh-CN"/>
        </w:rPr>
        <w:t>、</w:t>
      </w:r>
      <w:r w:rsidRPr="0048700A">
        <w:rPr>
          <w:rFonts w:ascii="宋体" w:hAnsi="宋体" w:cs="宋体"/>
          <w:bCs/>
          <w:sz w:val="24"/>
          <w:lang w:val="zh-CN"/>
        </w:rPr>
        <w:t>注</w:t>
      </w:r>
      <w:r w:rsidRPr="00B73765">
        <w:rPr>
          <w:rFonts w:ascii="宋体" w:hAnsi="宋体" w:cs="宋体"/>
          <w:bCs/>
          <w:sz w:val="24"/>
          <w:lang w:val="zh-CN"/>
        </w:rPr>
        <w:t>册资</w:t>
      </w:r>
      <w:r w:rsidRPr="00115354">
        <w:rPr>
          <w:rFonts w:ascii="宋体" w:hAnsi="宋体" w:cs="宋体"/>
          <w:bCs/>
          <w:sz w:val="24"/>
          <w:lang w:val="zh-CN"/>
        </w:rPr>
        <w:t>金1</w:t>
      </w:r>
      <w:r w:rsidRPr="00115354">
        <w:rPr>
          <w:rFonts w:ascii="宋体" w:hAnsi="宋体" w:cs="宋体" w:hint="eastAsia"/>
          <w:bCs/>
          <w:sz w:val="24"/>
          <w:lang w:val="zh-CN"/>
        </w:rPr>
        <w:t>00万</w:t>
      </w:r>
      <w:r w:rsidRPr="00B73765">
        <w:rPr>
          <w:rFonts w:ascii="宋体" w:hAnsi="宋体" w:cs="宋体"/>
          <w:bCs/>
          <w:sz w:val="24"/>
          <w:lang w:val="zh-CN"/>
        </w:rPr>
        <w:t>元人</w:t>
      </w:r>
      <w:r w:rsidRPr="0048700A">
        <w:rPr>
          <w:rFonts w:ascii="宋体" w:hAnsi="宋体" w:cs="宋体"/>
          <w:bCs/>
          <w:sz w:val="24"/>
          <w:lang w:val="zh-CN"/>
        </w:rPr>
        <w:t>民币及以上；</w:t>
      </w:r>
    </w:p>
    <w:p w:rsidR="00FA0C23" w:rsidRPr="003378E9" w:rsidRDefault="00FA0C23" w:rsidP="00FA0C23">
      <w:pPr>
        <w:spacing w:line="360" w:lineRule="auto"/>
        <w:ind w:firstLineChars="200" w:firstLine="480"/>
        <w:jc w:val="left"/>
        <w:rPr>
          <w:rFonts w:ascii="宋体" w:hAnsi="宋体" w:cs="宋体"/>
          <w:bCs/>
          <w:color w:val="000000"/>
          <w:sz w:val="24"/>
          <w:lang w:val="zh-CN"/>
        </w:rPr>
      </w:pPr>
      <w:r w:rsidRPr="003378E9">
        <w:rPr>
          <w:rFonts w:ascii="宋体" w:hAnsi="宋体" w:cs="宋体" w:hint="eastAsia"/>
          <w:bCs/>
          <w:color w:val="000000"/>
          <w:sz w:val="24"/>
          <w:lang w:val="zh-CN"/>
        </w:rPr>
        <w:t>3、产品原厂商授权（投标人不是生产厂家的）；</w:t>
      </w:r>
    </w:p>
    <w:p w:rsidR="00FA0C23" w:rsidRPr="003378E9" w:rsidRDefault="00FA0C23" w:rsidP="00FA0C23">
      <w:pPr>
        <w:spacing w:line="360" w:lineRule="auto"/>
        <w:ind w:firstLineChars="200" w:firstLine="480"/>
        <w:jc w:val="left"/>
        <w:rPr>
          <w:rFonts w:ascii="宋体" w:hAnsi="宋体" w:cs="宋体"/>
          <w:bCs/>
          <w:color w:val="000000"/>
          <w:sz w:val="24"/>
          <w:lang w:val="zh-CN"/>
        </w:rPr>
      </w:pPr>
      <w:r w:rsidRPr="003378E9">
        <w:rPr>
          <w:rFonts w:ascii="宋体" w:hAnsi="宋体" w:cs="宋体" w:hint="eastAsia"/>
          <w:bCs/>
          <w:color w:val="000000"/>
          <w:sz w:val="24"/>
          <w:lang w:val="zh-CN"/>
        </w:rPr>
        <w:t>4、投标供应商</w:t>
      </w:r>
      <w:r w:rsidRPr="003378E9">
        <w:rPr>
          <w:rFonts w:ascii="宋体" w:hAnsi="宋体" w:cs="宋体"/>
          <w:bCs/>
          <w:color w:val="000000"/>
          <w:sz w:val="24"/>
          <w:lang w:val="zh-CN"/>
        </w:rPr>
        <w:t>须在</w:t>
      </w:r>
      <w:r w:rsidRPr="003378E9">
        <w:rPr>
          <w:rFonts w:ascii="宋体" w:hAnsi="宋体" w:cs="宋体" w:hint="eastAsia"/>
          <w:bCs/>
          <w:color w:val="000000"/>
          <w:sz w:val="24"/>
          <w:lang w:val="zh-CN"/>
        </w:rPr>
        <w:t>广东省</w:t>
      </w:r>
      <w:r w:rsidRPr="003378E9">
        <w:rPr>
          <w:rFonts w:ascii="宋体" w:hAnsi="宋体" w:cs="宋体"/>
          <w:bCs/>
          <w:color w:val="000000"/>
          <w:sz w:val="24"/>
          <w:lang w:val="zh-CN"/>
        </w:rPr>
        <w:t>设有常驻售后服务机构，具有完善的售后服务制度和良好的售后服务记录，能提供良好售后服务；</w:t>
      </w:r>
    </w:p>
    <w:p w:rsidR="00FA0C23" w:rsidRPr="00C7416E" w:rsidRDefault="00FA0C23" w:rsidP="00FA0C23">
      <w:pPr>
        <w:spacing w:after="50" w:line="420" w:lineRule="exact"/>
        <w:ind w:firstLineChars="199" w:firstLine="479"/>
        <w:rPr>
          <w:rFonts w:ascii="宋体" w:hAnsi="宋体" w:cs="宋体"/>
          <w:b/>
          <w:bCs/>
          <w:color w:val="000000"/>
          <w:sz w:val="24"/>
          <w:lang w:val="zh-CN"/>
        </w:rPr>
      </w:pPr>
      <w:r w:rsidRPr="00C7416E">
        <w:rPr>
          <w:rFonts w:ascii="宋体" w:hAnsi="宋体" w:cs="宋体" w:hint="eastAsia"/>
          <w:b/>
          <w:bCs/>
          <w:color w:val="000000"/>
          <w:sz w:val="24"/>
          <w:lang w:val="zh-CN"/>
        </w:rPr>
        <w:t>五、资格审查：</w:t>
      </w:r>
    </w:p>
    <w:p w:rsidR="00FA0C23" w:rsidRPr="00C7416E" w:rsidRDefault="00FA0C23" w:rsidP="00FA0C23">
      <w:pPr>
        <w:spacing w:after="50" w:line="400" w:lineRule="exact"/>
        <w:ind w:firstLineChars="200" w:firstLine="480"/>
        <w:rPr>
          <w:rFonts w:ascii="宋体" w:hAnsi="宋体" w:cs="宋体"/>
          <w:bCs/>
          <w:color w:val="000000"/>
          <w:sz w:val="24"/>
          <w:lang w:val="zh-CN"/>
        </w:rPr>
      </w:pPr>
      <w:r w:rsidRPr="00C7416E">
        <w:rPr>
          <w:rFonts w:ascii="宋体" w:hAnsi="宋体" w:cs="宋体" w:hint="eastAsia"/>
          <w:bCs/>
          <w:color w:val="000000"/>
          <w:sz w:val="24"/>
          <w:lang w:val="zh-CN"/>
        </w:rPr>
        <w:t>除明确要求在购买招标文件时需提供的资格证明文件外，本项目投标供应商的资格条件在评标时进行审查。供应商应在投标文件中按招标文件的规定和要求附上所有的资格证明文件，要求提供的复印件的必须加盖单位印章，并在必要时提供原件备查。若提供的资格证明文件不全或不实，将导致其投标或中标资格被取消。</w:t>
      </w:r>
    </w:p>
    <w:p w:rsidR="00FA0C23" w:rsidRPr="00C7416E" w:rsidRDefault="00FA0C23" w:rsidP="00FA0C23">
      <w:pPr>
        <w:spacing w:after="50" w:line="400" w:lineRule="exact"/>
        <w:ind w:firstLineChars="200" w:firstLine="482"/>
        <w:rPr>
          <w:rFonts w:ascii="宋体" w:hAnsi="宋体"/>
          <w:b/>
          <w:color w:val="000000"/>
          <w:sz w:val="24"/>
        </w:rPr>
      </w:pPr>
      <w:r w:rsidRPr="00C7416E">
        <w:rPr>
          <w:rFonts w:ascii="宋体" w:hAnsi="宋体" w:hint="eastAsia"/>
          <w:b/>
          <w:color w:val="000000"/>
          <w:sz w:val="24"/>
        </w:rPr>
        <w:t>六、招标文件发售时间、</w:t>
      </w:r>
      <w:r>
        <w:rPr>
          <w:rFonts w:ascii="宋体" w:hAnsi="宋体" w:hint="eastAsia"/>
          <w:b/>
          <w:color w:val="000000"/>
          <w:sz w:val="24"/>
        </w:rPr>
        <w:t>开标</w:t>
      </w:r>
      <w:r w:rsidRPr="00C7416E">
        <w:rPr>
          <w:rFonts w:ascii="宋体" w:hAnsi="宋体" w:hint="eastAsia"/>
          <w:b/>
          <w:color w:val="000000"/>
          <w:sz w:val="24"/>
        </w:rPr>
        <w:t>地点：</w:t>
      </w:r>
    </w:p>
    <w:p w:rsidR="00FA0C23" w:rsidRPr="00DC6351" w:rsidRDefault="00FA0C23" w:rsidP="00FA0C23">
      <w:pPr>
        <w:spacing w:after="50" w:line="400" w:lineRule="exact"/>
        <w:ind w:firstLineChars="200" w:firstLine="480"/>
        <w:rPr>
          <w:rFonts w:ascii="宋体" w:hAnsi="宋体" w:cs="宋体"/>
          <w:bCs/>
          <w:color w:val="000000"/>
          <w:sz w:val="24"/>
          <w:lang w:val="zh-CN"/>
        </w:rPr>
      </w:pPr>
      <w:r w:rsidRPr="00DC6351">
        <w:rPr>
          <w:rFonts w:ascii="宋体" w:hAnsi="宋体" w:cs="宋体" w:hint="eastAsia"/>
          <w:bCs/>
          <w:color w:val="000000"/>
          <w:sz w:val="24"/>
          <w:lang w:val="zh-CN"/>
        </w:rPr>
        <w:t>时间：招标文件自2019年11月23日至2019年12月02日上午9：00－12：00，下午13:00- 17:00（节假日除外）在深圳市共进电子股份有限公司网站公示。（网址：</w:t>
      </w:r>
      <w:hyperlink r:id="rId7" w:history="1">
        <w:r w:rsidRPr="00DC6351">
          <w:rPr>
            <w:rFonts w:cs="宋体"/>
            <w:bCs/>
            <w:color w:val="000000"/>
            <w:sz w:val="24"/>
            <w:lang w:val="zh-CN"/>
          </w:rPr>
          <w:t>http://www.twsz.com</w:t>
        </w:r>
      </w:hyperlink>
      <w:r w:rsidRPr="00DC6351">
        <w:rPr>
          <w:rFonts w:ascii="宋体" w:hAnsi="宋体" w:cs="宋体" w:hint="eastAsia"/>
          <w:bCs/>
          <w:color w:val="000000"/>
          <w:sz w:val="24"/>
          <w:lang w:val="zh-CN"/>
        </w:rPr>
        <w:t>）。</w:t>
      </w:r>
    </w:p>
    <w:p w:rsidR="00FA0C23" w:rsidRPr="00DC6351" w:rsidRDefault="00FA0C23" w:rsidP="00FA0C23">
      <w:pPr>
        <w:spacing w:afterLines="50" w:after="156" w:line="400" w:lineRule="exact"/>
        <w:ind w:firstLineChars="200" w:firstLine="482"/>
        <w:rPr>
          <w:rFonts w:ascii="宋体" w:hAnsi="宋体"/>
          <w:b/>
          <w:color w:val="000000"/>
          <w:sz w:val="24"/>
        </w:rPr>
      </w:pPr>
      <w:r w:rsidRPr="00DC6351">
        <w:rPr>
          <w:rFonts w:ascii="宋体" w:hAnsi="宋体" w:hint="eastAsia"/>
          <w:b/>
          <w:color w:val="000000"/>
          <w:sz w:val="24"/>
          <w:szCs w:val="28"/>
        </w:rPr>
        <w:lastRenderedPageBreak/>
        <w:t>七、</w:t>
      </w:r>
      <w:r w:rsidRPr="00DC6351">
        <w:rPr>
          <w:rFonts w:ascii="宋体" w:hAnsi="宋体" w:hint="eastAsia"/>
          <w:b/>
          <w:color w:val="000000"/>
          <w:sz w:val="24"/>
        </w:rPr>
        <w:t>投标截止时间和开标时间：</w:t>
      </w:r>
    </w:p>
    <w:p w:rsidR="00FA0C23" w:rsidRPr="00DC6351" w:rsidRDefault="00FA0C23" w:rsidP="00FA0C23">
      <w:pPr>
        <w:spacing w:after="50" w:line="300" w:lineRule="exact"/>
        <w:ind w:firstLineChars="196" w:firstLine="472"/>
        <w:rPr>
          <w:rFonts w:ascii="宋体" w:hAnsi="宋体"/>
          <w:b/>
          <w:color w:val="000000"/>
          <w:sz w:val="24"/>
        </w:rPr>
      </w:pPr>
      <w:r w:rsidRPr="00DC6351">
        <w:rPr>
          <w:rFonts w:ascii="宋体" w:hAnsi="宋体" w:hint="eastAsia"/>
          <w:b/>
          <w:color w:val="000000"/>
          <w:sz w:val="24"/>
        </w:rPr>
        <w:t>截止时间：2019年12月02日18:00（北京时间）。</w:t>
      </w:r>
    </w:p>
    <w:p w:rsidR="00FA0C23" w:rsidRPr="003378E9" w:rsidRDefault="00FA0C23" w:rsidP="00FA0C23">
      <w:pPr>
        <w:spacing w:after="50" w:line="300" w:lineRule="exact"/>
        <w:ind w:firstLineChars="196" w:firstLine="472"/>
        <w:rPr>
          <w:rFonts w:ascii="宋体" w:hAnsi="宋体"/>
          <w:b/>
          <w:color w:val="000000"/>
          <w:sz w:val="24"/>
        </w:rPr>
      </w:pPr>
      <w:r w:rsidRPr="003B6F34">
        <w:rPr>
          <w:rFonts w:ascii="宋体" w:hAnsi="宋体" w:hint="eastAsia"/>
          <w:b/>
          <w:color w:val="000000"/>
          <w:sz w:val="24"/>
        </w:rPr>
        <w:t>开标时间：2019年12月02日18:00（北京时间)。</w:t>
      </w:r>
    </w:p>
    <w:p w:rsidR="00FA0C23" w:rsidRDefault="00FA0C23" w:rsidP="00FA0C23">
      <w:pPr>
        <w:pStyle w:val="a6"/>
        <w:spacing w:afterLines="50" w:after="156" w:line="400" w:lineRule="exact"/>
        <w:ind w:firstLine="480"/>
        <w:rPr>
          <w:color w:val="000000"/>
          <w:sz w:val="24"/>
          <w:szCs w:val="28"/>
        </w:rPr>
      </w:pPr>
      <w:r w:rsidRPr="00C7416E">
        <w:rPr>
          <w:rFonts w:hint="eastAsia"/>
          <w:color w:val="000000"/>
          <w:sz w:val="24"/>
          <w:szCs w:val="28"/>
        </w:rPr>
        <w:t>投标文件必须在投标截止时间前送达开标地点。逾期送达或密封和标注不符合招标文件规定的投标文件恕不接受。本次招标不接受邮寄的投标文件。</w:t>
      </w:r>
    </w:p>
    <w:p w:rsidR="00FA0C23" w:rsidRPr="001456BB" w:rsidRDefault="00FA0C23" w:rsidP="00FA0C23">
      <w:pPr>
        <w:spacing w:afterLines="50" w:after="156" w:line="400" w:lineRule="exact"/>
        <w:ind w:firstLineChars="200" w:firstLine="482"/>
        <w:rPr>
          <w:rFonts w:ascii="宋体" w:hAnsi="宋体"/>
          <w:b/>
          <w:color w:val="000000"/>
          <w:sz w:val="24"/>
          <w:szCs w:val="28"/>
        </w:rPr>
      </w:pPr>
      <w:r w:rsidRPr="001456BB">
        <w:rPr>
          <w:rFonts w:ascii="宋体" w:hAnsi="宋体" w:hint="eastAsia"/>
          <w:b/>
          <w:color w:val="000000"/>
          <w:sz w:val="24"/>
          <w:szCs w:val="28"/>
        </w:rPr>
        <w:t>八、开标地点：</w:t>
      </w:r>
    </w:p>
    <w:p w:rsidR="00FA0C23" w:rsidRDefault="00FA0C23" w:rsidP="00FA0C23">
      <w:pPr>
        <w:spacing w:after="50" w:line="400" w:lineRule="exact"/>
        <w:ind w:firstLineChars="200" w:firstLine="480"/>
        <w:rPr>
          <w:rFonts w:ascii="宋体" w:hAnsi="宋体" w:cs="宋体"/>
          <w:bCs/>
          <w:color w:val="000000"/>
          <w:sz w:val="24"/>
          <w:lang w:val="zh-CN"/>
        </w:rPr>
      </w:pPr>
      <w:r w:rsidRPr="00C7416E">
        <w:rPr>
          <w:rFonts w:ascii="宋体" w:hAnsi="宋体" w:cs="宋体" w:hint="eastAsia"/>
          <w:bCs/>
          <w:color w:val="000000"/>
          <w:sz w:val="24"/>
          <w:lang w:val="zh-CN"/>
        </w:rPr>
        <w:t xml:space="preserve">深圳市 南山区 蛇口 南海大道1019号 </w:t>
      </w:r>
      <w:proofErr w:type="gramStart"/>
      <w:r w:rsidRPr="00C7416E">
        <w:rPr>
          <w:rFonts w:ascii="宋体" w:hAnsi="宋体" w:cs="宋体" w:hint="eastAsia"/>
          <w:bCs/>
          <w:color w:val="000000"/>
          <w:sz w:val="24"/>
          <w:lang w:val="zh-CN"/>
        </w:rPr>
        <w:t>百盈医疗</w:t>
      </w:r>
      <w:proofErr w:type="gramEnd"/>
      <w:r w:rsidRPr="00C7416E">
        <w:rPr>
          <w:rFonts w:ascii="宋体" w:hAnsi="宋体" w:cs="宋体" w:hint="eastAsia"/>
          <w:bCs/>
          <w:color w:val="000000"/>
          <w:sz w:val="24"/>
          <w:lang w:val="zh-CN"/>
        </w:rPr>
        <w:t>器械产业园</w:t>
      </w:r>
      <w:r>
        <w:rPr>
          <w:rFonts w:ascii="宋体" w:hAnsi="宋体" w:cs="宋体" w:hint="eastAsia"/>
          <w:bCs/>
          <w:color w:val="000000"/>
          <w:sz w:val="24"/>
          <w:lang w:val="zh-CN"/>
        </w:rPr>
        <w:t>2</w:t>
      </w:r>
      <w:r w:rsidRPr="00C7416E">
        <w:rPr>
          <w:rFonts w:ascii="宋体" w:hAnsi="宋体" w:cs="宋体" w:hint="eastAsia"/>
          <w:bCs/>
          <w:color w:val="000000"/>
          <w:sz w:val="24"/>
          <w:lang w:val="zh-CN"/>
        </w:rPr>
        <w:t>楼B座 深圳市共进电子股份有限公司</w:t>
      </w:r>
    </w:p>
    <w:p w:rsidR="00FA0C23" w:rsidRDefault="00FA0C23" w:rsidP="00FA0C23">
      <w:pPr>
        <w:spacing w:after="50" w:line="400" w:lineRule="exact"/>
        <w:ind w:firstLineChars="200" w:firstLine="482"/>
        <w:rPr>
          <w:rFonts w:ascii="宋体" w:hAnsi="宋体" w:cs="宋体"/>
          <w:b/>
          <w:bCs/>
          <w:color w:val="000000"/>
          <w:sz w:val="24"/>
          <w:lang w:val="zh-CN"/>
        </w:rPr>
      </w:pPr>
      <w:r w:rsidRPr="003B6F34">
        <w:rPr>
          <w:rFonts w:ascii="宋体" w:hAnsi="宋体" w:cs="宋体" w:hint="eastAsia"/>
          <w:b/>
          <w:bCs/>
          <w:color w:val="000000"/>
          <w:sz w:val="24"/>
          <w:lang w:val="zh-CN"/>
        </w:rPr>
        <w:t>九、联系方式：</w:t>
      </w:r>
    </w:p>
    <w:p w:rsidR="00FA0C23" w:rsidRDefault="00FA0C23" w:rsidP="00FA0C23">
      <w:pPr>
        <w:spacing w:after="50" w:line="400" w:lineRule="exact"/>
        <w:ind w:firstLineChars="200" w:firstLine="480"/>
        <w:rPr>
          <w:rFonts w:ascii="宋体" w:hAnsi="宋体" w:cs="宋体"/>
          <w:bCs/>
          <w:color w:val="000000"/>
          <w:sz w:val="24"/>
          <w:lang w:val="zh-CN"/>
        </w:rPr>
      </w:pPr>
      <w:r w:rsidRPr="0012363A">
        <w:rPr>
          <w:rFonts w:ascii="宋体" w:hAnsi="宋体" w:cs="宋体" w:hint="eastAsia"/>
          <w:bCs/>
          <w:color w:val="000000"/>
          <w:sz w:val="24"/>
          <w:lang w:val="zh-CN"/>
        </w:rPr>
        <w:t>采购人名称：深圳市共进电子股份有限公司</w:t>
      </w:r>
    </w:p>
    <w:p w:rsidR="00FA0C23" w:rsidRDefault="00FA0C23" w:rsidP="00FA0C23">
      <w:pPr>
        <w:spacing w:after="50" w:line="400" w:lineRule="exact"/>
        <w:ind w:firstLineChars="200" w:firstLine="480"/>
        <w:rPr>
          <w:rFonts w:ascii="宋体" w:hAnsi="宋体"/>
          <w:color w:val="000000"/>
          <w:sz w:val="24"/>
          <w:szCs w:val="24"/>
          <w:lang w:val="zh-CN"/>
        </w:rPr>
      </w:pPr>
      <w:r>
        <w:rPr>
          <w:rFonts w:ascii="宋体" w:hAnsi="宋体" w:cs="宋体" w:hint="eastAsia"/>
          <w:bCs/>
          <w:color w:val="000000"/>
          <w:sz w:val="24"/>
          <w:lang w:val="zh-CN"/>
        </w:rPr>
        <w:t>采购人地址：</w:t>
      </w:r>
      <w:r w:rsidRPr="00FE377E">
        <w:rPr>
          <w:rFonts w:ascii="宋体" w:hAnsi="宋体" w:hint="eastAsia"/>
          <w:color w:val="000000"/>
          <w:sz w:val="24"/>
          <w:szCs w:val="24"/>
          <w:lang w:val="zh-CN"/>
        </w:rPr>
        <w:t xml:space="preserve">深圳市 南山区 蛇口 南海大道1019号 </w:t>
      </w:r>
      <w:proofErr w:type="gramStart"/>
      <w:r w:rsidRPr="00FE377E">
        <w:rPr>
          <w:rFonts w:ascii="宋体" w:hAnsi="宋体" w:hint="eastAsia"/>
          <w:color w:val="000000"/>
          <w:sz w:val="24"/>
          <w:szCs w:val="24"/>
          <w:lang w:val="zh-CN"/>
        </w:rPr>
        <w:t>百盈医疗</w:t>
      </w:r>
      <w:proofErr w:type="gramEnd"/>
      <w:r w:rsidRPr="00FE377E">
        <w:rPr>
          <w:rFonts w:ascii="宋体" w:hAnsi="宋体" w:hint="eastAsia"/>
          <w:color w:val="000000"/>
          <w:sz w:val="24"/>
          <w:szCs w:val="24"/>
          <w:lang w:val="zh-CN"/>
        </w:rPr>
        <w:t>器械产业园</w:t>
      </w:r>
      <w:r>
        <w:rPr>
          <w:rFonts w:ascii="宋体" w:hAnsi="宋体" w:hint="eastAsia"/>
          <w:color w:val="000000"/>
          <w:sz w:val="24"/>
          <w:szCs w:val="24"/>
          <w:lang w:val="zh-CN"/>
        </w:rPr>
        <w:t>2</w:t>
      </w:r>
      <w:r w:rsidRPr="00FE377E">
        <w:rPr>
          <w:rFonts w:ascii="宋体" w:hAnsi="宋体" w:hint="eastAsia"/>
          <w:color w:val="000000"/>
          <w:sz w:val="24"/>
          <w:szCs w:val="24"/>
          <w:lang w:val="zh-CN"/>
        </w:rPr>
        <w:t>楼B座</w:t>
      </w:r>
    </w:p>
    <w:p w:rsidR="00FA0C23" w:rsidRDefault="00FA0C23" w:rsidP="00FA0C23">
      <w:pPr>
        <w:spacing w:after="50"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采购联系人：王敬</w:t>
      </w:r>
    </w:p>
    <w:p w:rsidR="00FA0C23" w:rsidRPr="0012363A" w:rsidRDefault="00FA0C23" w:rsidP="00FA0C23">
      <w:pPr>
        <w:spacing w:after="50" w:line="400" w:lineRule="exact"/>
        <w:ind w:firstLineChars="200" w:firstLine="480"/>
        <w:rPr>
          <w:rFonts w:ascii="宋体" w:hAnsi="宋体" w:cs="宋体"/>
          <w:bCs/>
          <w:color w:val="000000"/>
          <w:sz w:val="24"/>
          <w:lang w:val="zh-CN"/>
        </w:rPr>
      </w:pPr>
      <w:r w:rsidRPr="00FE377E">
        <w:rPr>
          <w:rFonts w:ascii="宋体" w:hAnsi="宋体" w:hint="eastAsia"/>
          <w:color w:val="000000"/>
          <w:sz w:val="24"/>
          <w:szCs w:val="24"/>
          <w:lang w:val="zh-CN"/>
        </w:rPr>
        <w:t>电  话</w:t>
      </w:r>
      <w:r w:rsidRPr="00FE377E">
        <w:rPr>
          <w:rFonts w:ascii="宋体" w:hAnsi="宋体"/>
          <w:color w:val="000000"/>
          <w:sz w:val="24"/>
          <w:szCs w:val="24"/>
          <w:lang w:val="zh-CN"/>
        </w:rPr>
        <w:t>:</w:t>
      </w:r>
      <w:r w:rsidRPr="00FE377E">
        <w:rPr>
          <w:rFonts w:ascii="宋体" w:hAnsi="宋体" w:hint="eastAsia"/>
          <w:color w:val="000000"/>
          <w:sz w:val="24"/>
          <w:szCs w:val="24"/>
          <w:lang w:val="zh-CN"/>
        </w:rPr>
        <w:t xml:space="preserve"> 0755-26021222-</w:t>
      </w:r>
      <w:r>
        <w:rPr>
          <w:rFonts w:ascii="宋体" w:hAnsi="宋体" w:hint="eastAsia"/>
          <w:color w:val="000000"/>
          <w:sz w:val="24"/>
          <w:szCs w:val="24"/>
          <w:lang w:val="zh-CN"/>
        </w:rPr>
        <w:t>11113</w:t>
      </w:r>
    </w:p>
    <w:p w:rsidR="00D06F03" w:rsidRDefault="00D06F03"/>
    <w:sectPr w:rsidR="00D06F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B6" w:rsidRDefault="007215B6" w:rsidP="00FA0C23">
      <w:r>
        <w:separator/>
      </w:r>
    </w:p>
  </w:endnote>
  <w:endnote w:type="continuationSeparator" w:id="0">
    <w:p w:rsidR="007215B6" w:rsidRDefault="007215B6" w:rsidP="00FA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B6" w:rsidRDefault="007215B6" w:rsidP="00FA0C23">
      <w:r>
        <w:separator/>
      </w:r>
    </w:p>
  </w:footnote>
  <w:footnote w:type="continuationSeparator" w:id="0">
    <w:p w:rsidR="007215B6" w:rsidRDefault="007215B6" w:rsidP="00FA0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93"/>
    <w:rsid w:val="001444E5"/>
    <w:rsid w:val="007215B6"/>
    <w:rsid w:val="009E4E41"/>
    <w:rsid w:val="009F2B75"/>
    <w:rsid w:val="00C91093"/>
    <w:rsid w:val="00D06F03"/>
    <w:rsid w:val="00FA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23"/>
    <w:pPr>
      <w:widowControl w:val="0"/>
      <w:jc w:val="both"/>
    </w:pPr>
    <w:rPr>
      <w:rFonts w:ascii="Times New Roman" w:eastAsia="宋体" w:hAnsi="Times New Roman" w:cs="Times New Roman"/>
      <w:szCs w:val="20"/>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_"/>
    <w:basedOn w:val="a"/>
    <w:next w:val="a0"/>
    <w:link w:val="2Char"/>
    <w:qFormat/>
    <w:rsid w:val="00FA0C23"/>
    <w:pPr>
      <w:keepNext/>
      <w:keepLines/>
      <w:spacing w:before="260" w:after="260" w:line="500" w:lineRule="exact"/>
      <w:outlineLvl w:val="1"/>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A0C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A0C23"/>
    <w:rPr>
      <w:sz w:val="18"/>
      <w:szCs w:val="18"/>
    </w:rPr>
  </w:style>
  <w:style w:type="paragraph" w:styleId="a5">
    <w:name w:val="footer"/>
    <w:basedOn w:val="a"/>
    <w:link w:val="Char0"/>
    <w:uiPriority w:val="99"/>
    <w:unhideWhenUsed/>
    <w:rsid w:val="00FA0C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A0C23"/>
    <w:rPr>
      <w:sz w:val="18"/>
      <w:szCs w:val="18"/>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1"/>
    <w:link w:val="2"/>
    <w:rsid w:val="00FA0C23"/>
    <w:rPr>
      <w:rFonts w:ascii="Arial" w:eastAsia="黑体" w:hAnsi="Arial" w:cs="Times New Roman"/>
      <w:b/>
      <w:sz w:val="28"/>
      <w:szCs w:val="20"/>
    </w:rPr>
  </w:style>
  <w:style w:type="paragraph" w:styleId="a6">
    <w:name w:val="Body Text Indent"/>
    <w:aliases w:val="正文文字首行缩进,HD正文1,特点标题"/>
    <w:basedOn w:val="a"/>
    <w:link w:val="Char1"/>
    <w:rsid w:val="00FA0C23"/>
    <w:pPr>
      <w:ind w:firstLine="630"/>
    </w:pPr>
    <w:rPr>
      <w:sz w:val="32"/>
    </w:rPr>
  </w:style>
  <w:style w:type="character" w:customStyle="1" w:styleId="Char1">
    <w:name w:val="正文文本缩进 Char"/>
    <w:aliases w:val="正文文字首行缩进 Char,HD正文1 Char,特点标题 Char"/>
    <w:basedOn w:val="a1"/>
    <w:link w:val="a6"/>
    <w:rsid w:val="00FA0C23"/>
    <w:rPr>
      <w:rFonts w:ascii="Times New Roman" w:eastAsia="宋体" w:hAnsi="Times New Roman" w:cs="Times New Roman"/>
      <w:sz w:val="32"/>
      <w:szCs w:val="20"/>
    </w:rPr>
  </w:style>
  <w:style w:type="paragraph" w:styleId="a0">
    <w:name w:val="Normal Indent"/>
    <w:basedOn w:val="a"/>
    <w:uiPriority w:val="99"/>
    <w:semiHidden/>
    <w:unhideWhenUsed/>
    <w:rsid w:val="00FA0C2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23"/>
    <w:pPr>
      <w:widowControl w:val="0"/>
      <w:jc w:val="both"/>
    </w:pPr>
    <w:rPr>
      <w:rFonts w:ascii="Times New Roman" w:eastAsia="宋体" w:hAnsi="Times New Roman" w:cs="Times New Roman"/>
      <w:szCs w:val="20"/>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_"/>
    <w:basedOn w:val="a"/>
    <w:next w:val="a0"/>
    <w:link w:val="2Char"/>
    <w:qFormat/>
    <w:rsid w:val="00FA0C23"/>
    <w:pPr>
      <w:keepNext/>
      <w:keepLines/>
      <w:spacing w:before="260" w:after="260" w:line="500" w:lineRule="exact"/>
      <w:outlineLvl w:val="1"/>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A0C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A0C23"/>
    <w:rPr>
      <w:sz w:val="18"/>
      <w:szCs w:val="18"/>
    </w:rPr>
  </w:style>
  <w:style w:type="paragraph" w:styleId="a5">
    <w:name w:val="footer"/>
    <w:basedOn w:val="a"/>
    <w:link w:val="Char0"/>
    <w:uiPriority w:val="99"/>
    <w:unhideWhenUsed/>
    <w:rsid w:val="00FA0C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A0C23"/>
    <w:rPr>
      <w:sz w:val="18"/>
      <w:szCs w:val="18"/>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1"/>
    <w:link w:val="2"/>
    <w:rsid w:val="00FA0C23"/>
    <w:rPr>
      <w:rFonts w:ascii="Arial" w:eastAsia="黑体" w:hAnsi="Arial" w:cs="Times New Roman"/>
      <w:b/>
      <w:sz w:val="28"/>
      <w:szCs w:val="20"/>
    </w:rPr>
  </w:style>
  <w:style w:type="paragraph" w:styleId="a6">
    <w:name w:val="Body Text Indent"/>
    <w:aliases w:val="正文文字首行缩进,HD正文1,特点标题"/>
    <w:basedOn w:val="a"/>
    <w:link w:val="Char1"/>
    <w:rsid w:val="00FA0C23"/>
    <w:pPr>
      <w:ind w:firstLine="630"/>
    </w:pPr>
    <w:rPr>
      <w:sz w:val="32"/>
    </w:rPr>
  </w:style>
  <w:style w:type="character" w:customStyle="1" w:styleId="Char1">
    <w:name w:val="正文文本缩进 Char"/>
    <w:aliases w:val="正文文字首行缩进 Char,HD正文1 Char,特点标题 Char"/>
    <w:basedOn w:val="a1"/>
    <w:link w:val="a6"/>
    <w:rsid w:val="00FA0C23"/>
    <w:rPr>
      <w:rFonts w:ascii="Times New Roman" w:eastAsia="宋体" w:hAnsi="Times New Roman" w:cs="Times New Roman"/>
      <w:sz w:val="32"/>
      <w:szCs w:val="20"/>
    </w:rPr>
  </w:style>
  <w:style w:type="paragraph" w:styleId="a0">
    <w:name w:val="Normal Indent"/>
    <w:basedOn w:val="a"/>
    <w:uiPriority w:val="99"/>
    <w:semiHidden/>
    <w:unhideWhenUsed/>
    <w:rsid w:val="00FA0C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wsz.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Jing8(王敬)</dc:creator>
  <cp:keywords/>
  <dc:description/>
  <cp:lastModifiedBy>Wang Jing8(王敬)</cp:lastModifiedBy>
  <cp:revision>4</cp:revision>
  <dcterms:created xsi:type="dcterms:W3CDTF">2019-11-22T05:44:00Z</dcterms:created>
  <dcterms:modified xsi:type="dcterms:W3CDTF">2019-11-22T07:09:00Z</dcterms:modified>
</cp:coreProperties>
</file>